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56" w:rsidRDefault="00BE0856" w:rsidP="00BE0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-методическое обеспечение </w:t>
      </w:r>
      <w:bookmarkStart w:id="0" w:name="_GoBack"/>
      <w:bookmarkEnd w:id="0"/>
    </w:p>
    <w:p w:rsidR="00BE0856" w:rsidRDefault="00BE0856" w:rsidP="00BE08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829"/>
        <w:gridCol w:w="31"/>
        <w:gridCol w:w="4887"/>
      </w:tblGrid>
      <w:tr w:rsidR="00BE0856" w:rsidTr="00BE0856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Специализированные программы, методики и технологии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Учебно-методические комплекты </w:t>
            </w:r>
          </w:p>
          <w:p w:rsidR="00BE0856" w:rsidRDefault="00BE0856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(методические пособия)</w:t>
            </w:r>
          </w:p>
        </w:tc>
      </w:tr>
      <w:tr w:rsidR="00BE0856" w:rsidTr="00BE0856">
        <w:tc>
          <w:tcPr>
            <w:tcW w:w="10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BE0856" w:rsidTr="00BE0856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10"/>
                <w:szCs w:val="10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Образовательная программа дошкольного образования «От рождения до школы» под ред. Н. Е. </w:t>
            </w:r>
            <w:proofErr w:type="spellStart"/>
            <w:r>
              <w:rPr>
                <w:sz w:val="28"/>
                <w:szCs w:val="28"/>
                <w:lang w:eastAsia="ru-RU"/>
              </w:rPr>
              <w:t>Вераксы</w:t>
            </w:r>
            <w:proofErr w:type="spellEnd"/>
            <w:r>
              <w:rPr>
                <w:sz w:val="28"/>
                <w:szCs w:val="28"/>
                <w:lang w:eastAsia="ru-RU"/>
              </w:rPr>
              <w:t>, Т. С. Комаровой, М. А. Васильевой, Москва, 2016 г.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Петрова В. И., </w:t>
            </w:r>
            <w:proofErr w:type="spellStart"/>
            <w:r>
              <w:rPr>
                <w:sz w:val="28"/>
                <w:szCs w:val="28"/>
                <w:lang w:eastAsia="ru-RU"/>
              </w:rPr>
              <w:t>Стульник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Т. Д. Этические беседы с детьми 4-7 лет;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Куцакова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Л. В. Трудовое воспитание в детском саду: для занятий с детьми 3-7 лет;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Веракса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Н. Е., </w:t>
            </w:r>
            <w:proofErr w:type="spellStart"/>
            <w:r>
              <w:rPr>
                <w:sz w:val="28"/>
                <w:szCs w:val="28"/>
                <w:lang w:eastAsia="ru-RU"/>
              </w:rPr>
              <w:t>Галимова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О. Р. Познавательно-исследовательская деятельность дошкольников 4-7 лет;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 В. В.  Развитие речи в детском саду для всех возрастных групп;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Шиян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О. А. Развитие творческого мышления. Работаем по сказке;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И. А., </w:t>
            </w:r>
            <w:proofErr w:type="spellStart"/>
            <w:r>
              <w:rPr>
                <w:sz w:val="28"/>
                <w:szCs w:val="28"/>
                <w:lang w:eastAsia="ru-RU"/>
              </w:rPr>
              <w:t>Позина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В. А. Формирование элементарных математических представлений для всех возрастных групп;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Соломенникова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О. А. Ознакомление с природой в детском саду для всех возрастных групп;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Дыбина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О. В. Ознакомление с природным и социальным окружением для всех возрастных групп;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Комарова Т. С. Детское художественное творчество: для работы с детьми 2-7 лет;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Пензулаева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Л. И. Физическая культура в детском саду для всех возрастных групп;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Пензулаева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Л. И. Оздоровительная гимнастика: комплекты упражнений для детей 3-7 лет;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Прицепа С. С., </w:t>
            </w:r>
            <w:proofErr w:type="spellStart"/>
            <w:r>
              <w:rPr>
                <w:sz w:val="28"/>
                <w:szCs w:val="28"/>
                <w:lang w:eastAsia="ru-RU"/>
              </w:rPr>
              <w:t>Шатверян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Т. С.  Партнёрство дошкольной организации и семьи.</w:t>
            </w:r>
          </w:p>
        </w:tc>
      </w:tr>
      <w:tr w:rsidR="00BE0856" w:rsidTr="00BE0856">
        <w:tc>
          <w:tcPr>
            <w:tcW w:w="10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Парциальные программы</w:t>
            </w:r>
          </w:p>
        </w:tc>
      </w:tr>
      <w:tr w:rsidR="00BE0856" w:rsidTr="00BE0856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Ушакова О. С. Программа развития речи детей дошкольного возраста в детском саду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Ушакова О. С., Струнина Е. М. и др. Развитие речи и творчества дошкольников;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Ушакова О. С. Ознакомление дошкольников с литературой и развитие речи.</w:t>
            </w:r>
          </w:p>
        </w:tc>
      </w:tr>
      <w:tr w:rsidR="00BE0856" w:rsidTr="00BE0856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Р. Ш. </w:t>
            </w:r>
            <w:proofErr w:type="spellStart"/>
            <w:r>
              <w:rPr>
                <w:sz w:val="28"/>
                <w:szCs w:val="28"/>
                <w:lang w:eastAsia="ru-RU"/>
              </w:rPr>
              <w:t>Ахмадиева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, Е. Е. Воронина и др. Обучение детей дошкольного возраста правилам безопасного поведения на дорогах 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Р. Ш. </w:t>
            </w:r>
            <w:proofErr w:type="spellStart"/>
            <w:r>
              <w:rPr>
                <w:sz w:val="28"/>
                <w:szCs w:val="28"/>
                <w:lang w:eastAsia="ru-RU"/>
              </w:rPr>
              <w:t>Ахмадиева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, Н. С. Аникина  и др. Обучение детей в дошкольных образовательных организациях правилам безопасного поведения на дорогах; 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Г. А. </w:t>
            </w:r>
            <w:proofErr w:type="spellStart"/>
            <w:r>
              <w:rPr>
                <w:sz w:val="28"/>
                <w:szCs w:val="28"/>
                <w:lang w:eastAsia="ru-RU"/>
              </w:rPr>
              <w:t>Галеева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, С М. </w:t>
            </w:r>
            <w:proofErr w:type="spellStart"/>
            <w:r>
              <w:rPr>
                <w:sz w:val="28"/>
                <w:szCs w:val="28"/>
                <w:lang w:eastAsia="ru-RU"/>
              </w:rPr>
              <w:t>Гаффарова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 др. Цикл занятий для детей дошкольного возраста по обучению правилам поведения на дорогах;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Р. Ш. </w:t>
            </w:r>
            <w:proofErr w:type="spellStart"/>
            <w:r>
              <w:rPr>
                <w:sz w:val="28"/>
                <w:szCs w:val="28"/>
                <w:lang w:eastAsia="ru-RU"/>
              </w:rPr>
              <w:t>Ахмадиева</w:t>
            </w:r>
            <w:proofErr w:type="spellEnd"/>
            <w:r>
              <w:rPr>
                <w:sz w:val="28"/>
                <w:szCs w:val="28"/>
                <w:lang w:eastAsia="ru-RU"/>
              </w:rPr>
              <w:t>, Белугина М. Г. и др. Обучение детей безопасному поведению на дорогах (для работы с родителями).</w:t>
            </w:r>
          </w:p>
        </w:tc>
      </w:tr>
      <w:tr w:rsidR="00BE0856" w:rsidTr="00BE0856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К. </w:t>
            </w:r>
            <w:proofErr w:type="spellStart"/>
            <w:r>
              <w:rPr>
                <w:sz w:val="28"/>
                <w:szCs w:val="28"/>
                <w:lang w:eastAsia="ru-RU"/>
              </w:rPr>
              <w:t>Орфф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. Музыкально-двигательное воспитание по методу. 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И. М. </w:t>
            </w:r>
            <w:proofErr w:type="spellStart"/>
            <w:r>
              <w:rPr>
                <w:sz w:val="28"/>
                <w:szCs w:val="28"/>
                <w:lang w:eastAsia="ru-RU"/>
              </w:rPr>
              <w:t>Каплунова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, И. А. </w:t>
            </w:r>
            <w:proofErr w:type="spellStart"/>
            <w:r>
              <w:rPr>
                <w:sz w:val="28"/>
                <w:szCs w:val="28"/>
                <w:lang w:eastAsia="ru-RU"/>
              </w:rPr>
              <w:t>Новоскольцева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.  Программа по музыкальному воспитанию в детском саду «Ладушки. Праздник каждый день». 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А. И. Буренина. Программа по ритмической пластике для детей от 3 до 9 лет «Ритмическая мозаика».</w:t>
            </w:r>
          </w:p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Т. В. Ермолина. Образовательная программа дошкольного образования «Музыка в детском саду от 1 до 8 лет».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BE0856" w:rsidTr="00BE0856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И. А. Лыкова Изобразительная деятельность в детском саду по всем возрастным группам.</w:t>
            </w:r>
          </w:p>
        </w:tc>
      </w:tr>
      <w:tr w:rsidR="00BE0856" w:rsidTr="00BE0856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Корепанова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Н. В., Козлов С. А. «Программа математического развития дошкольников»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BE0856" w:rsidTr="00BE0856">
        <w:tc>
          <w:tcPr>
            <w:tcW w:w="10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BE0856" w:rsidTr="00BE085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Р. К. </w:t>
            </w:r>
            <w:proofErr w:type="spellStart"/>
            <w:r>
              <w:rPr>
                <w:sz w:val="28"/>
                <w:szCs w:val="28"/>
                <w:lang w:eastAsia="ru-RU"/>
              </w:rPr>
              <w:t>Шаехова</w:t>
            </w:r>
            <w:proofErr w:type="spellEnd"/>
            <w:r>
              <w:rPr>
                <w:sz w:val="28"/>
                <w:szCs w:val="28"/>
                <w:lang w:eastAsia="ru-RU"/>
              </w:rPr>
              <w:t>. Региональная образовательная программа дошкольного образования «</w:t>
            </w:r>
            <w:proofErr w:type="spellStart"/>
            <w:r>
              <w:rPr>
                <w:sz w:val="28"/>
                <w:szCs w:val="28"/>
                <w:lang w:eastAsia="ru-RU"/>
              </w:rPr>
              <w:t>Сөенеч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» - «Радость познания» 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56" w:rsidRDefault="00BE0856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E0856" w:rsidTr="00BE085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З. М. </w:t>
            </w:r>
            <w:proofErr w:type="spellStart"/>
            <w:r>
              <w:rPr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, Р. С. Исаева и др. Программа обучения русскоязычных детей татарскому языку в детском </w:t>
            </w:r>
            <w:r>
              <w:rPr>
                <w:sz w:val="28"/>
                <w:szCs w:val="28"/>
                <w:lang w:eastAsia="ru-RU"/>
              </w:rPr>
              <w:lastRenderedPageBreak/>
              <w:t>саду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УМК «Говорим по-татарски» под ред. З. М. </w:t>
            </w:r>
            <w:proofErr w:type="spellStart"/>
            <w:r>
              <w:rPr>
                <w:sz w:val="28"/>
                <w:szCs w:val="28"/>
                <w:lang w:eastAsia="ru-RU"/>
              </w:rPr>
              <w:t>Зариповой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(методическое пособие по обучению детей 4-5 лет, 5-</w:t>
            </w:r>
            <w:r>
              <w:rPr>
                <w:sz w:val="28"/>
                <w:szCs w:val="28"/>
                <w:lang w:eastAsia="ru-RU"/>
              </w:rPr>
              <w:lastRenderedPageBreak/>
              <w:t xml:space="preserve">6 лет, 6-7 лет татарскому языку). </w:t>
            </w:r>
          </w:p>
        </w:tc>
      </w:tr>
      <w:tr w:rsidR="00BE0856" w:rsidTr="00BE085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6" w:rsidRDefault="00BE08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Л. Ф. Иванова. Программа обучения английскому языку в дошкольном образовательном учреждении «</w:t>
            </w:r>
            <w:r>
              <w:rPr>
                <w:sz w:val="28"/>
                <w:szCs w:val="28"/>
                <w:lang w:val="en-US" w:eastAsia="ru-RU"/>
              </w:rPr>
              <w:t>First</w:t>
            </w:r>
            <w:r w:rsidRPr="00BE0856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val="en-US" w:eastAsia="ru-RU"/>
              </w:rPr>
              <w:t>Steps</w:t>
            </w:r>
            <w:r w:rsidRPr="00BE0856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val="en-US" w:eastAsia="ru-RU"/>
              </w:rPr>
              <w:t>in</w:t>
            </w:r>
            <w:r w:rsidRPr="00BE0856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val="en-US" w:eastAsia="ru-RU"/>
              </w:rPr>
              <w:t>English</w:t>
            </w:r>
            <w:r>
              <w:rPr>
                <w:sz w:val="28"/>
                <w:szCs w:val="28"/>
                <w:lang w:eastAsia="ru-RU"/>
              </w:rPr>
              <w:t xml:space="preserve">» (Первые шаги в английском) 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56" w:rsidRDefault="00BE0856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EB5C69" w:rsidRDefault="00EB5C69"/>
    <w:sectPr w:rsidR="00EB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4AB"/>
    <w:rsid w:val="005B34AB"/>
    <w:rsid w:val="00BE0856"/>
    <w:rsid w:val="00EB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0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0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3</cp:revision>
  <dcterms:created xsi:type="dcterms:W3CDTF">2019-04-12T09:01:00Z</dcterms:created>
  <dcterms:modified xsi:type="dcterms:W3CDTF">2019-04-12T09:02:00Z</dcterms:modified>
</cp:coreProperties>
</file>